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0B2" w:rsidRPr="00312E80" w:rsidRDefault="00AE50B2" w:rsidP="00AE50B2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8.5pt" o:ole="" fillcolor="window">
            <v:imagedata r:id="rId5" o:title=""/>
          </v:shape>
          <o:OLEObject Type="Embed" ProgID="Word.Picture.8" ShapeID="_x0000_i1025" DrawAspect="Content" ObjectID="_1823691826" r:id="rId6"/>
        </w:object>
      </w:r>
    </w:p>
    <w:p w:rsidR="00AE50B2" w:rsidRPr="007A4B85" w:rsidRDefault="00AE50B2" w:rsidP="00AE50B2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AE50B2" w:rsidRDefault="00AE50B2" w:rsidP="00AE50B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AE50B2" w:rsidRDefault="00AE50B2" w:rsidP="00AE50B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AE50B2" w:rsidRPr="00683C9D" w:rsidRDefault="00AE50B2" w:rsidP="00AE50B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AE50B2" w:rsidRDefault="00AE50B2" w:rsidP="00AE50B2">
      <w:pPr>
        <w:jc w:val="center"/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</w:t>
      </w:r>
    </w:p>
    <w:p w:rsidR="00AE50B2" w:rsidRDefault="00AE50B2" w:rsidP="00AE50B2">
      <w:pPr>
        <w:jc w:val="center"/>
        <w:rPr>
          <w:b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</w:t>
      </w:r>
    </w:p>
    <w:p w:rsidR="00AE50B2" w:rsidRDefault="00AE50B2" w:rsidP="00AE50B2">
      <w:pPr>
        <w:rPr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                                                                     </w:t>
      </w:r>
      <w:r>
        <w:rPr>
          <w:spacing w:val="20"/>
          <w:sz w:val="28"/>
          <w:u w:val="single"/>
          <w:lang w:val="uk-UA"/>
        </w:rPr>
        <w:t xml:space="preserve">           28.10</w:t>
      </w:r>
      <w:r w:rsidRPr="0085641A">
        <w:rPr>
          <w:spacing w:val="20"/>
          <w:sz w:val="28"/>
          <w:u w:val="single"/>
          <w:lang w:val="uk-UA"/>
        </w:rPr>
        <w:t>.2025</w:t>
      </w:r>
      <w:r>
        <w:rPr>
          <w:spacing w:val="20"/>
          <w:sz w:val="28"/>
          <w:lang w:val="uk-UA"/>
        </w:rPr>
        <w:t xml:space="preserve">                                                               </w:t>
      </w:r>
      <w:r>
        <w:rPr>
          <w:spacing w:val="20"/>
          <w:sz w:val="28"/>
          <w:lang w:val="uk-UA"/>
        </w:rPr>
        <w:tab/>
      </w:r>
      <w:r w:rsidR="009D746D">
        <w:rPr>
          <w:spacing w:val="20"/>
          <w:sz w:val="28"/>
          <w:lang w:val="uk-UA"/>
        </w:rPr>
        <w:t xml:space="preserve">        </w:t>
      </w:r>
      <w:r w:rsidR="009D746D" w:rsidRPr="00291F44">
        <w:rPr>
          <w:spacing w:val="20"/>
          <w:sz w:val="28"/>
          <w:u w:val="single"/>
          <w:lang w:val="uk-UA"/>
        </w:rPr>
        <w:t>№270</w:t>
      </w:r>
    </w:p>
    <w:p w:rsidR="00AE50B2" w:rsidRDefault="00AE50B2" w:rsidP="00AE50B2">
      <w:pPr>
        <w:rPr>
          <w:spacing w:val="20"/>
          <w:sz w:val="28"/>
          <w:lang w:val="uk-UA"/>
        </w:rPr>
      </w:pPr>
    </w:p>
    <w:p w:rsidR="00AE50B2" w:rsidRDefault="00AE50B2" w:rsidP="00AE50B2">
      <w:pPr>
        <w:rPr>
          <w:sz w:val="28"/>
          <w:lang w:val="uk-UA"/>
        </w:rPr>
      </w:pPr>
      <w:r>
        <w:rPr>
          <w:sz w:val="28"/>
          <w:lang w:val="uk-UA"/>
        </w:rPr>
        <w:t xml:space="preserve">Про затвердження висновку </w:t>
      </w:r>
    </w:p>
    <w:p w:rsidR="00AE50B2" w:rsidRDefault="00AE50B2" w:rsidP="00AE50B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доцільності позбавлення </w:t>
      </w:r>
    </w:p>
    <w:p w:rsidR="00AE50B2" w:rsidRDefault="00AE50B2" w:rsidP="00AE50B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батьківських прав  ОСОБА 1</w:t>
      </w:r>
    </w:p>
    <w:p w:rsidR="00AE50B2" w:rsidRDefault="00AE50B2" w:rsidP="00AE50B2">
      <w:pPr>
        <w:rPr>
          <w:sz w:val="28"/>
          <w:lang w:val="uk-UA"/>
        </w:rPr>
      </w:pPr>
    </w:p>
    <w:p w:rsidR="00AE50B2" w:rsidRDefault="00AE50B2" w:rsidP="00AE50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У зв’язку з розглядом в Київському районному суді м. Полтави справи за позовом ОСОБА 2 до ОСОБИ 1 про позбавлення батьківських прав</w:t>
      </w:r>
      <w:r>
        <w:rPr>
          <w:sz w:val="28"/>
          <w:szCs w:val="28"/>
          <w:lang w:val="uk-UA"/>
        </w:rPr>
        <w:t xml:space="preserve"> відносно малолітньої доньки ОСОБИ 3</w:t>
      </w:r>
      <w:r w:rsidRPr="001E3CD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ІНФОРМАЦІЯ 1</w:t>
      </w:r>
      <w:r>
        <w:rPr>
          <w:sz w:val="28"/>
          <w:lang w:val="uk-UA"/>
        </w:rPr>
        <w:t>, керуючись ст. 19 Сімейного кодексу України, відповідно до постанови Кабінету Міністрів України від 24.09.2008 № 866 «Питання діяльності органів опіки та піклування, пов’язаної із захистом прав дитини, беручи до уваги рішення комісії з питань захисту прав дитини, виконавчий комітет Київської районної в м. Полтаві ради</w:t>
      </w:r>
    </w:p>
    <w:p w:rsidR="00AE50B2" w:rsidRDefault="00AE50B2" w:rsidP="00AE50B2">
      <w:pPr>
        <w:pStyle w:val="a3"/>
        <w:jc w:val="both"/>
      </w:pPr>
    </w:p>
    <w:p w:rsidR="00AE50B2" w:rsidRDefault="00AE50B2" w:rsidP="00AE50B2">
      <w:pPr>
        <w:pStyle w:val="a3"/>
        <w:jc w:val="both"/>
      </w:pPr>
    </w:p>
    <w:p w:rsidR="00AE50B2" w:rsidRDefault="00AE50B2" w:rsidP="00AE50B2">
      <w:pPr>
        <w:rPr>
          <w:color w:val="FF0000"/>
          <w:spacing w:val="20"/>
          <w:sz w:val="28"/>
          <w:lang w:val="uk-UA"/>
        </w:rPr>
      </w:pPr>
      <w:r>
        <w:rPr>
          <w:sz w:val="28"/>
          <w:lang w:val="uk-UA"/>
        </w:rPr>
        <w:t>ВИРІШИВ:</w:t>
      </w:r>
    </w:p>
    <w:p w:rsidR="00AE50B2" w:rsidRDefault="00AE50B2" w:rsidP="00AE50B2">
      <w:pPr>
        <w:rPr>
          <w:color w:val="FF0000"/>
          <w:spacing w:val="20"/>
          <w:sz w:val="28"/>
          <w:lang w:val="uk-UA"/>
        </w:rPr>
      </w:pPr>
    </w:p>
    <w:p w:rsidR="00AE50B2" w:rsidRPr="00E85D77" w:rsidRDefault="00AE50B2" w:rsidP="00AE50B2">
      <w:pPr>
        <w:ind w:firstLine="708"/>
        <w:jc w:val="both"/>
        <w:rPr>
          <w:sz w:val="28"/>
          <w:szCs w:val="28"/>
          <w:lang w:val="uk-UA"/>
        </w:rPr>
      </w:pPr>
      <w:r w:rsidRPr="00E85D77">
        <w:rPr>
          <w:sz w:val="28"/>
          <w:szCs w:val="28"/>
          <w:lang w:val="uk-UA"/>
        </w:rPr>
        <w:t xml:space="preserve">затвердити висновок виконавчого комітету Київської районної </w:t>
      </w:r>
      <w:r w:rsidRPr="00E85D77">
        <w:rPr>
          <w:sz w:val="28"/>
          <w:szCs w:val="28"/>
          <w:lang w:val="uk-UA"/>
        </w:rPr>
        <w:br/>
        <w:t>в м. Полтаві ради, як органу опіки та піклування,</w:t>
      </w:r>
      <w:r>
        <w:rPr>
          <w:sz w:val="28"/>
          <w:szCs w:val="28"/>
          <w:lang w:val="uk-UA"/>
        </w:rPr>
        <w:t xml:space="preserve"> в якому орган опіки та піклування у вирішенні питання щодо </w:t>
      </w:r>
      <w:r>
        <w:rPr>
          <w:sz w:val="28"/>
          <w:lang w:val="uk-UA"/>
        </w:rPr>
        <w:t>доцільності позбавлення батьківських прав</w:t>
      </w:r>
      <w:r w:rsidRPr="001E3CD2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ОСОБИ 1 </w:t>
      </w:r>
      <w:r>
        <w:rPr>
          <w:sz w:val="28"/>
          <w:szCs w:val="28"/>
          <w:lang w:val="uk-UA"/>
        </w:rPr>
        <w:t>відносно малолітньої доньки</w:t>
      </w:r>
      <w:r w:rsidRPr="001E3CD2">
        <w:rPr>
          <w:lang w:val="uk-UA"/>
        </w:rPr>
        <w:t xml:space="preserve"> </w:t>
      </w:r>
      <w:r w:rsidRPr="00AE50B2">
        <w:rPr>
          <w:sz w:val="28"/>
          <w:szCs w:val="28"/>
          <w:lang w:val="uk-UA"/>
        </w:rPr>
        <w:t>ОСОБИ 3</w:t>
      </w:r>
      <w:r>
        <w:rPr>
          <w:lang w:val="uk-UA"/>
        </w:rPr>
        <w:t xml:space="preserve">, </w:t>
      </w:r>
      <w:r w:rsidRPr="001E3CD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ІНФОРМАЦІЯ 1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покладається на розсуд суду</w:t>
      </w:r>
      <w:r w:rsidRPr="00E85D77">
        <w:rPr>
          <w:sz w:val="28"/>
          <w:szCs w:val="28"/>
          <w:lang w:val="uk-UA"/>
        </w:rPr>
        <w:t xml:space="preserve"> (додаток).</w:t>
      </w:r>
    </w:p>
    <w:p w:rsidR="00AE50B2" w:rsidRDefault="00AE50B2" w:rsidP="00AE50B2">
      <w:pPr>
        <w:rPr>
          <w:sz w:val="28"/>
          <w:lang w:val="uk-UA"/>
        </w:rPr>
      </w:pPr>
    </w:p>
    <w:p w:rsidR="00AE50B2" w:rsidRDefault="00AE50B2" w:rsidP="00AE50B2">
      <w:pPr>
        <w:rPr>
          <w:sz w:val="28"/>
          <w:lang w:val="uk-UA"/>
        </w:rPr>
      </w:pPr>
    </w:p>
    <w:p w:rsidR="006336D6" w:rsidRDefault="00AE50B2" w:rsidP="00AE50B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                     </w:t>
      </w:r>
      <w:r>
        <w:rPr>
          <w:sz w:val="28"/>
          <w:szCs w:val="28"/>
          <w:lang w:val="uk-UA"/>
        </w:rPr>
        <w:tab/>
        <w:t xml:space="preserve"> Сергій СИНЯГІВСЬКИЙ</w:t>
      </w:r>
    </w:p>
    <w:p w:rsidR="006336D6" w:rsidRPr="00FE2F31" w:rsidRDefault="006336D6" w:rsidP="00C4582B">
      <w:pPr>
        <w:ind w:firstLine="496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column"/>
      </w:r>
      <w:r w:rsidRPr="00FE2F31">
        <w:rPr>
          <w:sz w:val="28"/>
          <w:szCs w:val="28"/>
          <w:lang w:val="uk-UA"/>
        </w:rPr>
        <w:lastRenderedPageBreak/>
        <w:t>Додаток</w:t>
      </w:r>
    </w:p>
    <w:p w:rsidR="006336D6" w:rsidRPr="00FE2F31" w:rsidRDefault="006336D6" w:rsidP="006336D6">
      <w:pPr>
        <w:ind w:left="4956"/>
        <w:rPr>
          <w:sz w:val="28"/>
          <w:szCs w:val="28"/>
          <w:lang w:val="uk-UA"/>
        </w:rPr>
      </w:pPr>
      <w:r w:rsidRPr="00FE2F31">
        <w:rPr>
          <w:sz w:val="28"/>
          <w:szCs w:val="28"/>
          <w:lang w:val="uk-UA"/>
        </w:rPr>
        <w:t>до рішення виконкому Київської районної в м. Полтаві ради</w:t>
      </w:r>
    </w:p>
    <w:p w:rsidR="006336D6" w:rsidRPr="008C3B73" w:rsidRDefault="006336D6" w:rsidP="006336D6">
      <w:pPr>
        <w:ind w:left="4248" w:firstLine="708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  28.10.2025  № 270</w:t>
      </w:r>
    </w:p>
    <w:p w:rsidR="006336D6" w:rsidRPr="00FE2F31" w:rsidRDefault="006336D6" w:rsidP="006336D6">
      <w:pPr>
        <w:rPr>
          <w:sz w:val="28"/>
          <w:szCs w:val="28"/>
          <w:lang w:val="uk-UA"/>
        </w:rPr>
      </w:pPr>
    </w:p>
    <w:p w:rsidR="006336D6" w:rsidRPr="00FE2F31" w:rsidRDefault="006336D6" w:rsidP="006336D6">
      <w:pPr>
        <w:jc w:val="center"/>
        <w:rPr>
          <w:sz w:val="28"/>
          <w:szCs w:val="28"/>
          <w:lang w:val="uk-UA"/>
        </w:rPr>
      </w:pPr>
      <w:r w:rsidRPr="00FE2F31">
        <w:rPr>
          <w:sz w:val="28"/>
          <w:szCs w:val="28"/>
          <w:lang w:val="uk-UA"/>
        </w:rPr>
        <w:t>В И С Н О В О К</w:t>
      </w:r>
    </w:p>
    <w:p w:rsidR="006336D6" w:rsidRPr="0009613A" w:rsidRDefault="006336D6" w:rsidP="006336D6">
      <w:pPr>
        <w:jc w:val="center"/>
        <w:rPr>
          <w:sz w:val="28"/>
          <w:szCs w:val="28"/>
          <w:lang w:val="uk-UA"/>
        </w:rPr>
      </w:pPr>
      <w:r w:rsidRPr="0009613A">
        <w:rPr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C4582B" w:rsidRDefault="006336D6" w:rsidP="006336D6">
      <w:pPr>
        <w:jc w:val="center"/>
        <w:rPr>
          <w:sz w:val="28"/>
          <w:szCs w:val="28"/>
          <w:lang w:val="uk-UA"/>
        </w:rPr>
      </w:pPr>
      <w:r w:rsidRPr="0009613A">
        <w:rPr>
          <w:sz w:val="28"/>
          <w:szCs w:val="28"/>
          <w:lang w:val="uk-UA"/>
        </w:rPr>
        <w:t xml:space="preserve">як органу опіки та піклування, </w:t>
      </w:r>
      <w:r>
        <w:rPr>
          <w:sz w:val="28"/>
          <w:szCs w:val="28"/>
          <w:lang w:val="uk-UA"/>
        </w:rPr>
        <w:t xml:space="preserve">щодо доцільності  позбавлення прав  </w:t>
      </w:r>
      <w:r>
        <w:rPr>
          <w:sz w:val="28"/>
          <w:szCs w:val="28"/>
          <w:lang w:val="uk-UA"/>
        </w:rPr>
        <w:br/>
        <w:t xml:space="preserve">ОСОБА 1 батьківських прав відносно малолітньої </w:t>
      </w:r>
      <w:r w:rsidRPr="00AE50B2">
        <w:rPr>
          <w:sz w:val="28"/>
          <w:szCs w:val="28"/>
          <w:lang w:val="uk-UA"/>
        </w:rPr>
        <w:t>ОСОБИ 3</w:t>
      </w:r>
      <w:r>
        <w:rPr>
          <w:sz w:val="28"/>
          <w:szCs w:val="28"/>
          <w:lang w:val="uk-UA"/>
        </w:rPr>
        <w:t xml:space="preserve">, </w:t>
      </w:r>
    </w:p>
    <w:p w:rsidR="006336D6" w:rsidRDefault="00C4582B" w:rsidP="006336D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ІНФОРМАЦІЯ 1</w:t>
      </w:r>
    </w:p>
    <w:p w:rsidR="006336D6" w:rsidRPr="002639BD" w:rsidRDefault="006336D6" w:rsidP="006336D6">
      <w:pPr>
        <w:ind w:firstLine="5400"/>
        <w:rPr>
          <w:sz w:val="28"/>
          <w:szCs w:val="28"/>
          <w:lang w:val="uk-UA"/>
        </w:rPr>
      </w:pPr>
    </w:p>
    <w:p w:rsidR="006336D6" w:rsidRDefault="006336D6" w:rsidP="006336D6">
      <w:pPr>
        <w:ind w:firstLine="708"/>
        <w:jc w:val="both"/>
        <w:rPr>
          <w:sz w:val="28"/>
          <w:szCs w:val="28"/>
          <w:lang w:val="uk-UA"/>
        </w:rPr>
      </w:pPr>
      <w:r w:rsidRPr="002639BD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ст. 51 Конституції України, </w:t>
      </w:r>
      <w:proofErr w:type="spellStart"/>
      <w:r w:rsidRPr="002639BD">
        <w:rPr>
          <w:sz w:val="28"/>
          <w:szCs w:val="28"/>
          <w:lang w:val="uk-UA"/>
        </w:rPr>
        <w:t>ст.ст</w:t>
      </w:r>
      <w:proofErr w:type="spellEnd"/>
      <w:r w:rsidRPr="002639BD">
        <w:rPr>
          <w:sz w:val="28"/>
          <w:szCs w:val="28"/>
          <w:lang w:val="uk-UA"/>
        </w:rPr>
        <w:t xml:space="preserve">. 19, </w:t>
      </w:r>
      <w:r>
        <w:rPr>
          <w:sz w:val="28"/>
          <w:szCs w:val="28"/>
          <w:lang w:val="uk-UA"/>
        </w:rPr>
        <w:t>141</w:t>
      </w:r>
      <w:r w:rsidRPr="002639BD">
        <w:rPr>
          <w:sz w:val="28"/>
          <w:szCs w:val="28"/>
          <w:lang w:val="uk-UA"/>
        </w:rPr>
        <w:t>, 1</w:t>
      </w:r>
      <w:r>
        <w:rPr>
          <w:sz w:val="28"/>
          <w:szCs w:val="28"/>
          <w:lang w:val="uk-UA"/>
        </w:rPr>
        <w:t>5</w:t>
      </w:r>
      <w:r w:rsidRPr="002639BD">
        <w:rPr>
          <w:sz w:val="28"/>
          <w:szCs w:val="28"/>
          <w:lang w:val="uk-UA"/>
        </w:rPr>
        <w:t>0, 1</w:t>
      </w:r>
      <w:r>
        <w:rPr>
          <w:sz w:val="28"/>
          <w:szCs w:val="28"/>
          <w:lang w:val="uk-UA"/>
        </w:rPr>
        <w:t>5</w:t>
      </w:r>
      <w:r w:rsidRPr="002639BD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, 257</w:t>
      </w:r>
      <w:r w:rsidRPr="002639BD">
        <w:rPr>
          <w:sz w:val="28"/>
          <w:szCs w:val="28"/>
          <w:lang w:val="uk-UA"/>
        </w:rPr>
        <w:t xml:space="preserve"> Сімейного кодексу України, </w:t>
      </w:r>
      <w:r>
        <w:rPr>
          <w:sz w:val="28"/>
          <w:szCs w:val="28"/>
          <w:lang w:val="uk-UA"/>
        </w:rPr>
        <w:t xml:space="preserve">ст. 8 Закону України «Про охорону дитинства», </w:t>
      </w:r>
      <w:r w:rsidRPr="002639BD">
        <w:rPr>
          <w:sz w:val="28"/>
          <w:szCs w:val="28"/>
          <w:lang w:val="uk-UA"/>
        </w:rPr>
        <w:t xml:space="preserve">виконавчий комітет Київської районної в м. Полтаві ради розглянув питання щодо </w:t>
      </w:r>
      <w:r>
        <w:rPr>
          <w:sz w:val="28"/>
          <w:szCs w:val="28"/>
          <w:lang w:val="uk-UA"/>
        </w:rPr>
        <w:t xml:space="preserve">доцільності позбавлення прав  ОСОБА 1,  ІНФОРМАЦІЯ, батьківських прав відносно дитини </w:t>
      </w:r>
      <w:r w:rsidRPr="00AE50B2">
        <w:rPr>
          <w:sz w:val="28"/>
          <w:szCs w:val="28"/>
          <w:lang w:val="uk-UA"/>
        </w:rPr>
        <w:t>ОСОБИ 3</w:t>
      </w:r>
      <w:r>
        <w:rPr>
          <w:sz w:val="28"/>
          <w:szCs w:val="28"/>
          <w:lang w:val="uk-UA"/>
        </w:rPr>
        <w:t xml:space="preserve">, ІНФОРМАЦІЯ 1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</w:t>
      </w:r>
    </w:p>
    <w:p w:rsidR="006336D6" w:rsidRDefault="006336D6" w:rsidP="006336D6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позовної заяви та зі слів </w:t>
      </w:r>
      <w:r>
        <w:rPr>
          <w:sz w:val="28"/>
          <w:lang w:val="uk-UA"/>
        </w:rPr>
        <w:t>ОСОБА 2</w:t>
      </w:r>
      <w:r>
        <w:rPr>
          <w:sz w:val="28"/>
          <w:szCs w:val="28"/>
          <w:lang w:val="uk-UA"/>
        </w:rPr>
        <w:t xml:space="preserve"> (спілкування відбувалося через </w:t>
      </w:r>
      <w:proofErr w:type="spellStart"/>
      <w:r>
        <w:rPr>
          <w:sz w:val="28"/>
          <w:szCs w:val="28"/>
          <w:lang w:val="uk-UA"/>
        </w:rPr>
        <w:t>Вайбер</w:t>
      </w:r>
      <w:proofErr w:type="spellEnd"/>
      <w:r>
        <w:rPr>
          <w:sz w:val="28"/>
          <w:szCs w:val="28"/>
          <w:lang w:val="uk-UA"/>
        </w:rPr>
        <w:t xml:space="preserve">) відомо, що вона зареєстрована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АДРЕСА. Але </w:t>
      </w:r>
      <w:r>
        <w:rPr>
          <w:sz w:val="28"/>
          <w:lang w:val="uk-UA"/>
        </w:rPr>
        <w:t>ОСОБА 2</w:t>
      </w:r>
      <w:r>
        <w:rPr>
          <w:sz w:val="28"/>
          <w:szCs w:val="28"/>
          <w:lang w:val="uk-UA"/>
        </w:rPr>
        <w:t>. разом зі своєю донькою ОСОБА</w:t>
      </w:r>
      <w:r w:rsidRPr="00AE50B2">
        <w:rPr>
          <w:sz w:val="28"/>
          <w:szCs w:val="28"/>
          <w:lang w:val="uk-UA"/>
        </w:rPr>
        <w:t xml:space="preserve"> 3</w:t>
      </w:r>
      <w:r>
        <w:rPr>
          <w:sz w:val="28"/>
          <w:szCs w:val="28"/>
          <w:lang w:val="uk-UA"/>
        </w:rPr>
        <w:t xml:space="preserve">, ІНФОРМАЦІЯ 1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., виїхала до Великобританії, де вони проживають в місті ІНФОРМАЦІЯ 2  зараз. Саме там ОСОБА</w:t>
      </w:r>
      <w:r w:rsidRPr="00AE50B2">
        <w:rPr>
          <w:sz w:val="28"/>
          <w:szCs w:val="28"/>
          <w:lang w:val="uk-UA"/>
        </w:rPr>
        <w:t xml:space="preserve"> 3</w:t>
      </w:r>
      <w:r>
        <w:rPr>
          <w:sz w:val="28"/>
          <w:szCs w:val="28"/>
          <w:lang w:val="uk-UA"/>
        </w:rPr>
        <w:t xml:space="preserve"> відвідує навчальні та медичні заклади.    </w:t>
      </w:r>
    </w:p>
    <w:p w:rsidR="006336D6" w:rsidRDefault="006336D6" w:rsidP="006336D6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Служба у справах дітей виконавчого комітету Київської районної в </w:t>
      </w:r>
      <w:proofErr w:type="spellStart"/>
      <w:r>
        <w:rPr>
          <w:sz w:val="28"/>
          <w:szCs w:val="28"/>
          <w:lang w:val="uk-UA"/>
        </w:rPr>
        <w:t>м.Полтава</w:t>
      </w:r>
      <w:proofErr w:type="spellEnd"/>
      <w:r>
        <w:rPr>
          <w:sz w:val="28"/>
          <w:szCs w:val="28"/>
          <w:lang w:val="uk-UA"/>
        </w:rPr>
        <w:t xml:space="preserve">  ради разом з фахівцем Полтавського міського центру соціальних служб з метою одержання відомостей, отриманих у результаті обстеження умов проживання дитини відвідали зазначену адресу. За вищевказаною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 дійсно </w:t>
      </w:r>
      <w:r>
        <w:rPr>
          <w:sz w:val="28"/>
          <w:lang w:val="uk-UA"/>
        </w:rPr>
        <w:t>ОСОБА 2</w:t>
      </w:r>
      <w:r>
        <w:rPr>
          <w:sz w:val="28"/>
          <w:szCs w:val="28"/>
          <w:lang w:val="uk-UA"/>
        </w:rPr>
        <w:t xml:space="preserve"> зі своєю донькою </w:t>
      </w:r>
      <w:r w:rsidRPr="00AE50B2">
        <w:rPr>
          <w:sz w:val="28"/>
          <w:szCs w:val="28"/>
          <w:lang w:val="uk-UA"/>
        </w:rPr>
        <w:t>ОСОБИ 3</w:t>
      </w:r>
      <w:r>
        <w:rPr>
          <w:sz w:val="28"/>
          <w:szCs w:val="28"/>
          <w:lang w:val="uk-UA"/>
        </w:rPr>
        <w:t xml:space="preserve">, ІНФОРМАЦІЯ 1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 не проживають, а проживають батьки </w:t>
      </w:r>
      <w:r>
        <w:rPr>
          <w:sz w:val="28"/>
          <w:lang w:val="uk-UA"/>
        </w:rPr>
        <w:t>ОСОБА 2</w:t>
      </w:r>
      <w:r>
        <w:rPr>
          <w:sz w:val="28"/>
          <w:szCs w:val="28"/>
          <w:lang w:val="uk-UA"/>
        </w:rPr>
        <w:t xml:space="preserve">. </w:t>
      </w:r>
    </w:p>
    <w:p w:rsidR="006336D6" w:rsidRDefault="006336D6" w:rsidP="006336D6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Батько ОСОБА 1 також не проживає в Україні, а знаходиться за кордоном. </w:t>
      </w:r>
    </w:p>
    <w:p w:rsidR="006336D6" w:rsidRDefault="006336D6" w:rsidP="006336D6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п.5 ст. 19 Сімейного кодексу України орган опіки та піклування подає суду письмовий висновок щодо роз’яснення спору на підставі відомостей, одержаних у результаті обстеження умов проживання батьків дитини , інших осіб, які бажають проживати з дитиною, брати участь у її вихованні, а також на підставі інших документів, які стосуються справи.  </w:t>
      </w:r>
    </w:p>
    <w:p w:rsidR="006336D6" w:rsidRDefault="006336D6" w:rsidP="006336D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Обстежити умови проживання дитини, визначити участь батьків у вихованні та навчанні, стан здоров</w:t>
      </w:r>
      <w:r w:rsidRPr="007513B4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я </w:t>
      </w:r>
      <w:r w:rsidRPr="00AE50B2">
        <w:rPr>
          <w:sz w:val="28"/>
          <w:szCs w:val="28"/>
          <w:lang w:val="uk-UA"/>
        </w:rPr>
        <w:t>ОСОБИ 3</w:t>
      </w:r>
      <w:r>
        <w:rPr>
          <w:sz w:val="28"/>
          <w:szCs w:val="28"/>
          <w:lang w:val="uk-UA"/>
        </w:rPr>
        <w:t xml:space="preserve">, ІНФОРМАЦІЯ 1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 за відсутності батьків та дитини в Україні не має можливості.</w:t>
      </w:r>
    </w:p>
    <w:p w:rsidR="006336D6" w:rsidRDefault="006336D6" w:rsidP="006336D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Pr="00393F1C">
        <w:rPr>
          <w:sz w:val="28"/>
          <w:szCs w:val="28"/>
          <w:lang w:val="uk-UA"/>
        </w:rPr>
        <w:t xml:space="preserve">На підставі вищевикладеного, рішення комісії з питань захисту прав дитини виконавчого комітету Київської районної в м. Полтаві </w:t>
      </w:r>
      <w:r w:rsidRPr="00E928D2">
        <w:rPr>
          <w:sz w:val="28"/>
          <w:szCs w:val="28"/>
          <w:lang w:val="uk-UA"/>
        </w:rPr>
        <w:t xml:space="preserve">ради </w:t>
      </w:r>
      <w:r w:rsidRPr="009F77E4">
        <w:rPr>
          <w:sz w:val="28"/>
          <w:szCs w:val="28"/>
          <w:lang w:val="uk-UA"/>
        </w:rPr>
        <w:t>від 23.10.2025</w:t>
      </w:r>
      <w:r w:rsidRPr="00393F1C">
        <w:rPr>
          <w:sz w:val="28"/>
          <w:szCs w:val="28"/>
          <w:lang w:val="uk-UA"/>
        </w:rPr>
        <w:t>,</w:t>
      </w:r>
      <w:r w:rsidRPr="00E40915">
        <w:rPr>
          <w:sz w:val="28"/>
          <w:szCs w:val="28"/>
          <w:lang w:val="uk-UA"/>
        </w:rPr>
        <w:t xml:space="preserve"> </w:t>
      </w:r>
      <w:r w:rsidRPr="00E928D2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иконавчий комітет </w:t>
      </w:r>
      <w:r w:rsidRPr="00E928D2">
        <w:rPr>
          <w:sz w:val="28"/>
          <w:szCs w:val="28"/>
          <w:lang w:val="uk-UA"/>
        </w:rPr>
        <w:t>Київської районної в м. Полтаві ради, як орган опіки та піклування</w:t>
      </w:r>
      <w:r>
        <w:rPr>
          <w:sz w:val="28"/>
          <w:szCs w:val="28"/>
          <w:lang w:val="uk-UA"/>
        </w:rPr>
        <w:t xml:space="preserve"> у вирішенні питання щодо розв’язання спору покладається на розсуд суду.</w:t>
      </w:r>
    </w:p>
    <w:p w:rsidR="006336D6" w:rsidRDefault="006336D6" w:rsidP="006336D6">
      <w:pPr>
        <w:jc w:val="both"/>
        <w:rPr>
          <w:sz w:val="28"/>
          <w:szCs w:val="28"/>
          <w:lang w:val="uk-UA"/>
        </w:rPr>
      </w:pPr>
    </w:p>
    <w:p w:rsidR="006336D6" w:rsidRPr="0009613A" w:rsidRDefault="006336D6" w:rsidP="006336D6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09613A">
        <w:rPr>
          <w:sz w:val="28"/>
          <w:szCs w:val="28"/>
          <w:lang w:val="uk-UA"/>
        </w:rPr>
        <w:t>Заступник голови районної ради</w:t>
      </w:r>
    </w:p>
    <w:p w:rsidR="006336D6" w:rsidRDefault="006336D6" w:rsidP="006336D6">
      <w:pPr>
        <w:jc w:val="both"/>
        <w:rPr>
          <w:sz w:val="28"/>
          <w:szCs w:val="28"/>
          <w:lang w:val="uk-UA"/>
        </w:rPr>
      </w:pPr>
      <w:r w:rsidRPr="0009613A">
        <w:rPr>
          <w:sz w:val="28"/>
          <w:szCs w:val="28"/>
          <w:lang w:val="uk-UA"/>
        </w:rPr>
        <w:t>з питань діяльності виконавчого органу</w:t>
      </w:r>
      <w:r w:rsidRPr="0009613A">
        <w:rPr>
          <w:sz w:val="28"/>
          <w:szCs w:val="28"/>
          <w:lang w:val="uk-UA"/>
        </w:rPr>
        <w:tab/>
      </w:r>
      <w:r w:rsidRPr="0009613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Світлана ТРИГУБЕНКО</w:t>
      </w:r>
    </w:p>
    <w:sectPr w:rsidR="006336D6" w:rsidSect="008977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50B2"/>
    <w:rsid w:val="00047600"/>
    <w:rsid w:val="001D4F55"/>
    <w:rsid w:val="00291F44"/>
    <w:rsid w:val="006336D6"/>
    <w:rsid w:val="00786A99"/>
    <w:rsid w:val="008977BD"/>
    <w:rsid w:val="009D746D"/>
    <w:rsid w:val="00AE50B2"/>
    <w:rsid w:val="00B2706C"/>
    <w:rsid w:val="00C4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0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AE50B2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AE50B2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Всеволод</dc:creator>
  <cp:lastModifiedBy>User</cp:lastModifiedBy>
  <cp:revision>6</cp:revision>
  <dcterms:created xsi:type="dcterms:W3CDTF">2025-10-29T09:23:00Z</dcterms:created>
  <dcterms:modified xsi:type="dcterms:W3CDTF">2025-11-03T14:17:00Z</dcterms:modified>
</cp:coreProperties>
</file>